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Cs w:val="21"/>
        </w:rPr>
      </w:pPr>
      <w:r>
        <w:rPr>
          <w:rStyle w:val="10"/>
          <w:rFonts w:ascii="宋体" w:hAnsi="宋体"/>
          <w:color w:val="00000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0</wp:posOffset>
                </wp:positionV>
                <wp:extent cx="2694940" cy="1404620"/>
                <wp:effectExtent l="0" t="0" r="10160" b="1778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Style w:val="10"/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国家自然科学基金重大研究计划</w:t>
                            </w:r>
                            <w:r>
                              <w:rPr>
                                <w:rStyle w:val="10"/>
                                <w:rFonts w:hint="eastAsia" w:ascii="宋体" w:hAnsi="宋体"/>
                                <w:color w:val="000000"/>
                                <w:szCs w:val="21"/>
                              </w:rPr>
                              <w:t>集成项目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Style w:val="10"/>
                                <w:rFonts w:hint="eastAsia" w:ascii="宋体" w:hAnsi="宋体"/>
                                <w:color w:val="000000"/>
                                <w:szCs w:val="21"/>
                              </w:rPr>
                              <w:t>“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"https://isisn.nsfc.gov.cn/egrantweb/contract/index?datetimestamp=1477210904704" \l "##"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0"/>
                                <w:rFonts w:ascii="宋体" w:hAnsi="宋体"/>
                                <w:color w:val="000000"/>
                                <w:szCs w:val="21"/>
                              </w:rPr>
                              <w:t>青藏高原地-气系统多源信息综合数据共享平台研发</w:t>
                            </w:r>
                            <w:r>
                              <w:rPr>
                                <w:rStyle w:val="10"/>
                                <w:rFonts w:ascii="宋体" w:hAnsi="宋体"/>
                                <w:color w:val="000000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Style w:val="10"/>
                                <w:rFonts w:hint="eastAsia" w:ascii="宋体" w:hAnsi="宋体"/>
                                <w:color w:val="000000"/>
                                <w:szCs w:val="21"/>
                              </w:rPr>
                              <w:t>”（9</w:t>
                            </w:r>
                            <w:r>
                              <w:rPr>
                                <w:rStyle w:val="10"/>
                                <w:rFonts w:ascii="宋体" w:hAnsi="宋体"/>
                                <w:color w:val="000000"/>
                                <w:szCs w:val="21"/>
                              </w:rPr>
                              <w:t>1637313</w:t>
                            </w:r>
                            <w:r>
                              <w:rPr>
                                <w:rStyle w:val="10"/>
                                <w:rFonts w:hint="eastAsia" w:ascii="宋体" w:hAnsi="宋体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44.65pt;margin-top:0pt;height:110.6pt;width:212.2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HZXE31gAA&#10;AAgBAAAPAAAAAAAAAAEAIAAAACIAAABkcnMvZG93bnJldi54bWxQSwECFAAUAAAACACHTuJANcN2&#10;ISACAAAwBAAADgAAAAAAAAABACAAAAAl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jc w:val="left"/>
                        <w:rPr>
                          <w:rStyle w:val="10"/>
                          <w:rFonts w:ascii="宋体" w:hAnsi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国家自然科学基金重大研究计划</w:t>
                      </w:r>
                      <w:r>
                        <w:rPr>
                          <w:rStyle w:val="10"/>
                          <w:rFonts w:hint="eastAsia" w:ascii="宋体" w:hAnsi="宋体"/>
                          <w:color w:val="000000"/>
                          <w:szCs w:val="21"/>
                        </w:rPr>
                        <w:t>集成项目</w:t>
                      </w:r>
                    </w:p>
                    <w:p>
                      <w:pPr>
                        <w:spacing w:line="360" w:lineRule="auto"/>
                        <w:jc w:val="left"/>
                      </w:pPr>
                      <w:r>
                        <w:rPr>
                          <w:rStyle w:val="10"/>
                          <w:rFonts w:hint="eastAsia" w:ascii="宋体" w:hAnsi="宋体"/>
                          <w:color w:val="000000"/>
                          <w:szCs w:val="21"/>
                        </w:rPr>
                        <w:t>“</w:t>
                      </w:r>
                      <w:r>
                        <w:fldChar w:fldCharType="begin"/>
                      </w:r>
                      <w:r>
                        <w:instrText xml:space="preserve"> HYPERLINK "https://isisn.nsfc.gov.cn/egrantweb/contract/index?datetimestamp=1477210904704" \l "##" </w:instrText>
                      </w:r>
                      <w:r>
                        <w:fldChar w:fldCharType="separate"/>
                      </w:r>
                      <w:r>
                        <w:rPr>
                          <w:rStyle w:val="10"/>
                          <w:rFonts w:ascii="宋体" w:hAnsi="宋体"/>
                          <w:color w:val="000000"/>
                          <w:szCs w:val="21"/>
                        </w:rPr>
                        <w:t>青藏高原地-气系统多源信息综合数据共享平台研发</w:t>
                      </w:r>
                      <w:r>
                        <w:rPr>
                          <w:rStyle w:val="10"/>
                          <w:rFonts w:ascii="宋体" w:hAnsi="宋体"/>
                          <w:color w:val="000000"/>
                          <w:szCs w:val="21"/>
                        </w:rPr>
                        <w:fldChar w:fldCharType="end"/>
                      </w:r>
                      <w:r>
                        <w:rPr>
                          <w:rStyle w:val="10"/>
                          <w:rFonts w:hint="eastAsia" w:ascii="宋体" w:hAnsi="宋体"/>
                          <w:color w:val="000000"/>
                          <w:szCs w:val="21"/>
                        </w:rPr>
                        <w:t>”（9</w:t>
                      </w:r>
                      <w:r>
                        <w:rPr>
                          <w:rStyle w:val="10"/>
                          <w:rFonts w:ascii="宋体" w:hAnsi="宋体"/>
                          <w:color w:val="000000"/>
                          <w:szCs w:val="21"/>
                        </w:rPr>
                        <w:t>1637313</w:t>
                      </w:r>
                      <w:r>
                        <w:rPr>
                          <w:rStyle w:val="10"/>
                          <w:rFonts w:hint="eastAsia" w:ascii="宋体" w:hAnsi="宋体"/>
                          <w:color w:val="000000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Bdr>
          <w:bottom w:val="single" w:color="auto" w:sz="6" w:space="0"/>
        </w:pBdr>
        <w:jc w:val="right"/>
        <w:rPr>
          <w:rFonts w:ascii="黑体" w:eastAsia="黑体"/>
          <w:sz w:val="24"/>
        </w:rPr>
      </w:pPr>
    </w:p>
    <w:p>
      <w:pPr>
        <w:pBdr>
          <w:bottom w:val="single" w:color="auto" w:sz="6" w:space="0"/>
        </w:pBdr>
        <w:jc w:val="right"/>
        <w:rPr>
          <w:rFonts w:ascii="黑体" w:eastAsia="黑体"/>
          <w:sz w:val="24"/>
        </w:rPr>
      </w:pPr>
    </w:p>
    <w:p>
      <w:pPr>
        <w:pBdr>
          <w:bottom w:val="single" w:color="auto" w:sz="6" w:space="0"/>
        </w:pBdr>
        <w:jc w:val="right"/>
        <w:rPr>
          <w:rFonts w:ascii="黑体" w:eastAsia="黑体"/>
          <w:sz w:val="24"/>
        </w:rPr>
      </w:pPr>
    </w:p>
    <w:p>
      <w:pPr>
        <w:pBdr>
          <w:bottom w:val="single" w:color="auto" w:sz="6" w:space="0"/>
        </w:pBdr>
        <w:jc w:val="right"/>
        <w:rPr>
          <w:rFonts w:ascii="黑体" w:eastAsia="黑体"/>
          <w:sz w:val="24"/>
        </w:rPr>
      </w:pPr>
    </w:p>
    <w:p>
      <w:pPr>
        <w:pBdr>
          <w:bottom w:val="single" w:color="auto" w:sz="6" w:space="0"/>
        </w:pBdr>
        <w:jc w:val="right"/>
        <w:rPr>
          <w:rFonts w:ascii="黑体" w:eastAsia="黑体"/>
          <w:sz w:val="24"/>
        </w:rPr>
      </w:pPr>
    </w:p>
    <w:p>
      <w:pPr>
        <w:pBdr>
          <w:bottom w:val="single" w:color="auto" w:sz="6" w:space="0"/>
        </w:pBdr>
        <w:jc w:val="right"/>
        <w:rPr>
          <w:rFonts w:ascii="黑体" w:eastAsia="黑体"/>
          <w:sz w:val="24"/>
        </w:rPr>
      </w:pPr>
    </w:p>
    <w:p>
      <w:pPr>
        <w:jc w:val="center"/>
        <w:rPr>
          <w:rFonts w:ascii="黑体" w:eastAsia="黑体"/>
          <w:b/>
          <w:bCs/>
          <w:sz w:val="36"/>
          <w:szCs w:val="52"/>
        </w:rPr>
      </w:pPr>
      <w:r>
        <w:rPr>
          <w:rFonts w:hint="eastAsia" w:ascii="黑体" w:eastAsia="黑体"/>
          <w:b/>
          <w:bCs/>
          <w:sz w:val="36"/>
          <w:szCs w:val="52"/>
        </w:rPr>
        <w:t>青藏高原地-气系统多源信息综合数据共享平台</w:t>
      </w:r>
    </w:p>
    <w:p>
      <w:pPr>
        <w:jc w:val="center"/>
        <w:rPr>
          <w:rFonts w:ascii="黑体" w:eastAsia="黑体"/>
          <w:b/>
          <w:sz w:val="44"/>
          <w:szCs w:val="52"/>
        </w:rPr>
      </w:pPr>
      <w:r>
        <w:rPr>
          <w:rFonts w:hint="eastAsia" w:ascii="黑体" w:eastAsia="黑体"/>
          <w:b/>
          <w:sz w:val="44"/>
          <w:szCs w:val="52"/>
        </w:rPr>
        <w:t>项目标准</w:t>
      </w:r>
    </w:p>
    <w:p>
      <w:pPr>
        <w:pBdr>
          <w:bottom w:val="single" w:color="auto" w:sz="6" w:space="0"/>
        </w:pBdr>
        <w:jc w:val="right"/>
        <w:rPr>
          <w:rFonts w:ascii="黑体" w:eastAsia="黑体"/>
          <w:sz w:val="24"/>
        </w:rPr>
      </w:pPr>
    </w:p>
    <w:p>
      <w:pPr>
        <w:rPr>
          <w:rFonts w:eastAsia="黑体"/>
          <w:b/>
          <w:sz w:val="36"/>
          <w:szCs w:val="36"/>
        </w:rPr>
      </w:pPr>
    </w:p>
    <w:p>
      <w:pPr>
        <w:rPr>
          <w:rFonts w:eastAsia="黑体"/>
          <w:b/>
          <w:sz w:val="36"/>
          <w:szCs w:val="36"/>
        </w:rPr>
      </w:pPr>
    </w:p>
    <w:p>
      <w:pPr>
        <w:jc w:val="center"/>
        <w:rPr>
          <w:rFonts w:ascii="黑体" w:eastAsia="黑体"/>
          <w:b/>
          <w:bCs/>
          <w:sz w:val="44"/>
          <w:szCs w:val="52"/>
        </w:rPr>
      </w:pPr>
      <w:r>
        <w:rPr>
          <w:rFonts w:hint="eastAsia" w:ascii="黑体" w:eastAsia="黑体"/>
          <w:b/>
          <w:bCs/>
          <w:sz w:val="44"/>
          <w:szCs w:val="52"/>
        </w:rPr>
        <w:t>产品数据集说明文档格式规范</w:t>
      </w:r>
    </w:p>
    <w:p>
      <w:pPr>
        <w:ind w:left="420" w:leftChars="200" w:right="420" w:rightChars="200"/>
        <w:jc w:val="center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S</w:t>
      </w:r>
      <w:r>
        <w:rPr>
          <w:rFonts w:ascii="黑体" w:hAnsi="黑体" w:eastAsia="黑体"/>
          <w:sz w:val="28"/>
          <w:szCs w:val="24"/>
        </w:rPr>
        <w:t xml:space="preserve">pecification </w:t>
      </w:r>
      <w:r>
        <w:rPr>
          <w:rFonts w:hint="eastAsia" w:ascii="黑体" w:hAnsi="黑体" w:eastAsia="黑体"/>
          <w:sz w:val="28"/>
          <w:szCs w:val="24"/>
        </w:rPr>
        <w:t>for</w:t>
      </w:r>
      <w:r>
        <w:rPr>
          <w:rFonts w:ascii="黑体" w:hAnsi="黑体" w:eastAsia="黑体"/>
          <w:sz w:val="28"/>
          <w:szCs w:val="24"/>
        </w:rPr>
        <w:t xml:space="preserve"> documentation of meteorological data products </w:t>
      </w:r>
      <w:r>
        <w:rPr>
          <w:rFonts w:hint="eastAsia" w:ascii="黑体" w:hAnsi="黑体" w:eastAsia="黑体"/>
          <w:sz w:val="28"/>
          <w:szCs w:val="24"/>
        </w:rPr>
        <w:t>on</w:t>
      </w:r>
      <w:r>
        <w:rPr>
          <w:rFonts w:ascii="黑体" w:hAnsi="黑体" w:eastAsia="黑体"/>
          <w:sz w:val="28"/>
          <w:szCs w:val="24"/>
        </w:rPr>
        <w:t xml:space="preserve"> </w:t>
      </w:r>
      <w:r>
        <w:rPr>
          <w:rFonts w:hint="eastAsia" w:ascii="黑体" w:hAnsi="黑体" w:eastAsia="黑体"/>
          <w:sz w:val="28"/>
          <w:szCs w:val="24"/>
        </w:rPr>
        <w:t>t</w:t>
      </w:r>
      <w:r>
        <w:rPr>
          <w:rFonts w:ascii="黑体" w:hAnsi="黑体" w:eastAsia="黑体"/>
          <w:sz w:val="28"/>
          <w:szCs w:val="24"/>
        </w:rPr>
        <w:t>he Tibetan Plateau</w:t>
      </w:r>
    </w:p>
    <w:p>
      <w:pPr>
        <w:tabs>
          <w:tab w:val="left" w:pos="4800"/>
        </w:tabs>
        <w:jc w:val="left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rPr>
          <w:rFonts w:eastAsia="黑体"/>
          <w:b/>
          <w:sz w:val="36"/>
          <w:szCs w:val="36"/>
        </w:rPr>
      </w:pPr>
    </w:p>
    <w:p>
      <w:pPr>
        <w:rPr>
          <w:rFonts w:eastAsia="黑体"/>
          <w:b/>
          <w:sz w:val="36"/>
          <w:szCs w:val="36"/>
        </w:rPr>
      </w:pPr>
    </w:p>
    <w:p>
      <w:pPr>
        <w:rPr>
          <w:rFonts w:eastAsia="黑体"/>
          <w:b/>
          <w:sz w:val="36"/>
          <w:szCs w:val="36"/>
        </w:rPr>
      </w:pPr>
    </w:p>
    <w:p>
      <w:pPr>
        <w:spacing w:line="360" w:lineRule="auto"/>
        <w:jc w:val="center"/>
        <w:rPr>
          <w:rFonts w:ascii="黑体" w:eastAsia="黑体"/>
          <w:b/>
          <w:color w:val="FF0000"/>
          <w:sz w:val="28"/>
          <w:szCs w:val="28"/>
        </w:rPr>
      </w:pPr>
      <w:r>
        <w:rPr>
          <w:rStyle w:val="10"/>
          <w:rFonts w:hint="eastAsia" w:ascii="黑体" w:hAnsi="黑体" w:eastAsia="黑体"/>
          <w:color w:val="FF0000"/>
          <w:sz w:val="30"/>
          <w:szCs w:val="30"/>
        </w:rPr>
        <w:t>主要编制人员：刘媛媛、王舒、何文春</w:t>
      </w:r>
    </w:p>
    <w:p>
      <w:pPr>
        <w:widowControl/>
        <w:jc w:val="center"/>
        <w:rPr>
          <w:rFonts w:ascii="黑体" w:eastAsia="黑体"/>
          <w:b/>
          <w:sz w:val="28"/>
          <w:szCs w:val="28"/>
        </w:rPr>
      </w:pP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黑体" w:eastAsia="黑体"/>
          <w:b/>
          <w:sz w:val="28"/>
          <w:szCs w:val="28"/>
        </w:rPr>
        <w:t>2</w:t>
      </w:r>
      <w:r>
        <w:rPr>
          <w:rFonts w:ascii="黑体" w:eastAsia="黑体"/>
          <w:b/>
          <w:sz w:val="28"/>
          <w:szCs w:val="28"/>
        </w:rPr>
        <w:t>018</w:t>
      </w:r>
      <w:r>
        <w:rPr>
          <w:rFonts w:hint="eastAsia" w:ascii="黑体" w:eastAsia="黑体"/>
          <w:b/>
          <w:sz w:val="28"/>
          <w:szCs w:val="28"/>
        </w:rPr>
        <w:t>年1</w:t>
      </w:r>
      <w:r>
        <w:rPr>
          <w:rFonts w:ascii="黑体" w:eastAsia="黑体"/>
          <w:b/>
          <w:sz w:val="28"/>
          <w:szCs w:val="28"/>
        </w:rPr>
        <w:t>0</w:t>
      </w:r>
      <w:r>
        <w:rPr>
          <w:rFonts w:hint="eastAsia" w:ascii="黑体" w:eastAsia="黑体"/>
          <w:b/>
          <w:sz w:val="28"/>
          <w:szCs w:val="28"/>
        </w:rPr>
        <w:t>月</w:t>
      </w:r>
    </w:p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产品说明文档规范</w:t>
      </w:r>
    </w:p>
    <w:p/>
    <w:p>
      <w:pPr>
        <w:numPr>
          <w:ilvl w:val="0"/>
          <w:numId w:val="1"/>
        </w:numPr>
      </w:pPr>
      <w:r>
        <w:rPr>
          <w:rFonts w:hint="eastAsia"/>
        </w:rPr>
        <w:t>编制目的</w:t>
      </w:r>
    </w:p>
    <w:p>
      <w:r>
        <w:rPr>
          <w:rFonts w:hint="eastAsia"/>
        </w:rPr>
        <w:t xml:space="preserve">    编制本产品说明规范的目的为规范青藏高原地-气系统多源信息综合数据共享平台各类产品说明文档的内容及格式。</w:t>
      </w:r>
    </w:p>
    <w:p>
      <w:pPr>
        <w:ind w:left="420"/>
      </w:pPr>
    </w:p>
    <w:p>
      <w:pPr>
        <w:numPr>
          <w:ilvl w:val="0"/>
          <w:numId w:val="1"/>
        </w:numPr>
      </w:pPr>
      <w:r>
        <w:rPr>
          <w:rFonts w:hint="eastAsia"/>
        </w:rPr>
        <w:t>适用范围</w:t>
      </w:r>
    </w:p>
    <w:p>
      <w:pPr>
        <w:pStyle w:val="21"/>
      </w:pPr>
      <w:r>
        <w:rPr>
          <w:rFonts w:hint="eastAsia"/>
        </w:rPr>
        <w:t>本产品说明规范适用于青藏高原地-气系统多源信息综合数据共享平台各类数据产品的产品说明文档。</w:t>
      </w:r>
    </w:p>
    <w:p>
      <w:pPr>
        <w:pStyle w:val="21"/>
      </w:pPr>
    </w:p>
    <w:p>
      <w:pPr>
        <w:numPr>
          <w:ilvl w:val="0"/>
          <w:numId w:val="1"/>
        </w:numPr>
      </w:pPr>
      <w:r>
        <w:rPr>
          <w:rFonts w:hint="eastAsia"/>
        </w:rPr>
        <w:t>说明文档文件格式和命名</w:t>
      </w:r>
    </w:p>
    <w:p>
      <w:pPr>
        <w:ind w:left="420"/>
      </w:pPr>
      <w:r>
        <w:rPr>
          <w:rFonts w:hint="eastAsia"/>
        </w:rPr>
        <w:t>产品说明文档格式为xml或doc。</w:t>
      </w:r>
    </w:p>
    <w:p>
      <w:r>
        <w:rPr>
          <w:rFonts w:hint="eastAsia"/>
        </w:rPr>
        <w:t xml:space="preserve">    说明文档文件命名依照《青藏高原多源气</w:t>
      </w:r>
      <w:bookmarkStart w:id="0" w:name="_GoBack"/>
      <w:bookmarkEnd w:id="0"/>
      <w:r>
        <w:rPr>
          <w:rFonts w:hint="eastAsia"/>
        </w:rPr>
        <w:t>象科学数据分类与编码》，选取该数据集涵盖的主要数据属性对应的编码进行组合，用下横线分隔各个属性，用中横线分隔自定义的属性。文件扩展名为xml或doc。</w:t>
      </w:r>
    </w:p>
    <w:p>
      <w:pPr>
        <w:ind w:left="420"/>
      </w:pPr>
    </w:p>
    <w:p>
      <w:pPr>
        <w:numPr>
          <w:ilvl w:val="0"/>
          <w:numId w:val="1"/>
        </w:numPr>
      </w:pPr>
      <w:r>
        <w:rPr>
          <w:rFonts w:hint="eastAsia"/>
        </w:rPr>
        <w:t>说明文档内容</w:t>
      </w:r>
    </w:p>
    <w:p>
      <w:pPr>
        <w:jc w:val="center"/>
      </w:pPr>
      <w:r>
        <w:rPr>
          <w:rFonts w:hint="eastAsia"/>
        </w:rPr>
        <w:t>表1</w:t>
      </w:r>
      <w:r>
        <w:t xml:space="preserve"> </w:t>
      </w:r>
      <w:r>
        <w:rPr>
          <w:rFonts w:hint="eastAsia"/>
        </w:rPr>
        <w:t>产品说明文档内容</w:t>
      </w:r>
    </w:p>
    <w:tbl>
      <w:tblPr>
        <w:tblStyle w:val="8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127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r>
              <w:rPr>
                <w:rFonts w:hint="eastAsia"/>
              </w:rPr>
              <w:t>类别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项目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必选（M）/可选（O）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一、产品基本信息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1产品中文名称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青藏高原地面月值/年值气象要素数据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2产品英文名称或缩写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 xml:space="preserve">SURF_WEA_TIPEX_MUL_MONYEA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t>3</w:t>
            </w:r>
            <w:r>
              <w:rPr>
                <w:rFonts w:hint="eastAsia"/>
              </w:rPr>
              <w:t>产品简介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包括青藏高原站点每月/年的本站气压、气温、相对湿度、降水量、风向风速、地温、水汽压等。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4产品DOI</w:t>
            </w:r>
          </w:p>
        </w:tc>
        <w:tc>
          <w:tcPr>
            <w:tcW w:w="1276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t>5</w:t>
            </w:r>
            <w:r>
              <w:rPr>
                <w:rFonts w:hint="eastAsia"/>
              </w:rPr>
              <w:t>产品大类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气象常规观测业务数据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产品子类</w:t>
            </w:r>
          </w:p>
        </w:tc>
        <w:tc>
          <w:tcPr>
            <w:tcW w:w="1276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青藏高原地面常用气象要素数据集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t>7</w:t>
            </w:r>
            <w:r>
              <w:rPr>
                <w:rFonts w:hint="eastAsia"/>
              </w:rPr>
              <w:t>数据属性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r>
              <w:rPr>
                <w:rFonts w:hint="eastAsia" w:ascii="宋体" w:hAnsi="宋体"/>
                <w:szCs w:val="21"/>
              </w:rPr>
              <w:t>质控数据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t>8</w:t>
            </w:r>
            <w:r>
              <w:rPr>
                <w:rFonts w:hint="eastAsia"/>
              </w:rPr>
              <w:t xml:space="preserve"> 关键词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青藏高原地面日值/月值气象要素数据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t>9</w:t>
            </w:r>
            <w:r>
              <w:rPr>
                <w:rFonts w:hint="eastAsia"/>
              </w:rPr>
              <w:t>产品制作时间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color w:val="auto"/>
              </w:rPr>
              <w:t>2019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>04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>01</w:t>
            </w:r>
            <w:r>
              <w:rPr>
                <w:rFonts w:hint="eastAsia"/>
                <w:color w:val="auto"/>
              </w:rPr>
              <w:t>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t>10</w:t>
            </w:r>
            <w:r>
              <w:rPr>
                <w:rFonts w:hint="eastAsia"/>
              </w:rPr>
              <w:t xml:space="preserve"> 产品发布时间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color w:val="auto"/>
              </w:rPr>
              <w:t>2019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>05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>01</w:t>
            </w:r>
            <w:r>
              <w:rPr>
                <w:rFonts w:hint="eastAsia"/>
                <w:color w:val="auto"/>
              </w:rPr>
              <w:t>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 数据源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961" w:type="dxa"/>
            <w:shd w:val="clear" w:color="auto" w:fill="auto"/>
          </w:tcPr>
          <w:p>
            <w:pPr>
              <w:pStyle w:val="19"/>
              <w:ind w:firstLine="0" w:firstLineChars="0"/>
            </w:pPr>
            <w:r>
              <w:rPr>
                <w:rFonts w:hint="eastAsia"/>
              </w:rPr>
              <w:t>青藏高原地面日值/月值气象要素数据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时间</w:t>
            </w:r>
            <w:r>
              <w:rPr>
                <w:color w:val="000000"/>
              </w:rPr>
              <w:t>属性</w:t>
            </w:r>
          </w:p>
        </w:tc>
        <w:tc>
          <w:tcPr>
            <w:tcW w:w="127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000000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.1 产品时制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世界时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.2 时间</w:t>
            </w:r>
            <w:r>
              <w:rPr>
                <w:color w:val="000000"/>
              </w:rPr>
              <w:t>范围</w:t>
            </w:r>
          </w:p>
        </w:tc>
        <w:tc>
          <w:tcPr>
            <w:tcW w:w="1276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000000"/>
              </w:rPr>
            </w:pPr>
            <w:r>
              <w:t>1951-01-01 - 2018-03-03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时间分辨率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月，年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.4 统计频次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</w:t>
            </w:r>
            <w:r>
              <w:t xml:space="preserve">3 </w:t>
            </w:r>
            <w:r>
              <w:rPr>
                <w:rFonts w:hint="eastAsia"/>
              </w:rPr>
              <w:t>空间属性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.1 地理</w:t>
            </w:r>
            <w:r>
              <w:t>范围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0E-105E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5N-40N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.2站点信息</w:t>
            </w:r>
          </w:p>
        </w:tc>
        <w:tc>
          <w:tcPr>
            <w:tcW w:w="1276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.3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格点信息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1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.4 垂直</w:t>
            </w:r>
            <w:r>
              <w:t>范围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1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.5 投影</w:t>
            </w:r>
            <w:r>
              <w:t>方式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1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 xml:space="preserve"> 其他信息</w:t>
            </w:r>
          </w:p>
        </w:tc>
        <w:tc>
          <w:tcPr>
            <w:tcW w:w="1276" w:type="dxa"/>
          </w:tcPr>
          <w:p/>
        </w:tc>
        <w:tc>
          <w:tcPr>
            <w:tcW w:w="4961" w:type="dxa"/>
          </w:tcPr>
          <w:p>
            <w:pPr>
              <w:pStyle w:val="1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二、文件格式信息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1文件格式的详细描述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结构化数据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3数据集读取程序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4数据集总数据量大小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>0.085GB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t>5</w:t>
            </w:r>
            <w:r>
              <w:rPr>
                <w:rFonts w:hint="eastAsia"/>
              </w:rPr>
              <w:t>文件名编码说明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 xml:space="preserve">SURF_WEA_TIPEX_MUL_MONYEA </w:t>
            </w:r>
          </w:p>
          <w:p>
            <w:r>
              <w:t>SURF</w:t>
            </w:r>
            <w:r>
              <w:rPr>
                <w:rFonts w:hint="eastAsia"/>
              </w:rPr>
              <w:t>表示地面气象资料，</w:t>
            </w:r>
            <w:r>
              <w:t>WEA</w:t>
            </w:r>
            <w:r>
              <w:rPr>
                <w:rFonts w:hint="eastAsia"/>
              </w:rPr>
              <w:t>表示地面天气资料，</w:t>
            </w:r>
            <w:r>
              <w:t>TIPEX</w:t>
            </w:r>
            <w:r>
              <w:rPr>
                <w:rFonts w:hint="eastAsia"/>
              </w:rPr>
              <w:t>表示青藏高原，</w:t>
            </w:r>
            <w:r>
              <w:t>MUL</w:t>
            </w:r>
            <w:r>
              <w:rPr>
                <w:rFonts w:hint="eastAsia"/>
              </w:rPr>
              <w:t>表示多要素辐射观测资料，</w:t>
            </w:r>
            <w:r>
              <w:t>MONYEA</w:t>
            </w:r>
            <w:r>
              <w:rPr>
                <w:rFonts w:hint="eastAsia"/>
              </w:rPr>
              <w:t>表示月值/年值数据。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三、产品研制技术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1产品制作情况简介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从中国地面月值和年值数据中提取青藏高原站点数据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2数据处理方法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经过质量控制，设置质量控制码。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3特殊情况处理（可选）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4其他说明（可选）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四、产品支持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1产品负责人姓名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2产品负责人电话（手机）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3产品负责人电话（座机）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4产品负责人电邮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268" w:type="dxa"/>
          </w:tcPr>
          <w:p>
            <w:r>
              <w:rPr>
                <w:rFonts w:hint="eastAsia"/>
              </w:rPr>
              <w:t>5产品负责人单位名称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国家气象信息中心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r>
              <w:rPr>
                <w:rFonts w:hint="eastAsia"/>
              </w:rPr>
              <w:t>五</w:t>
            </w:r>
            <w:r>
              <w:t>、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引用</w:t>
            </w:r>
            <w:r>
              <w:t>文献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19"/>
              <w:ind w:firstLine="0" w:firstLineChars="0"/>
            </w:pPr>
          </w:p>
        </w:tc>
      </w:tr>
    </w:tbl>
    <w:p/>
    <w:p>
      <w:pPr>
        <w:rPr>
          <w:color w:val="FF0000"/>
        </w:rPr>
      </w:pPr>
      <w:r>
        <w:rPr>
          <w:rFonts w:hint="eastAsia"/>
          <w:color w:val="FF0000"/>
        </w:rPr>
        <w:t>附录 A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台站信息说明文件格式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 xml:space="preserve">    台站信息说明文件为文本格式，由若干行文本组成，每行为一个台站的台站信息。台站信息的内容分别包括区站号、中文站名、经度、纬度、海拔高度，每项内容之间以空格分隔。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42C5"/>
    <w:multiLevelType w:val="multilevel"/>
    <w:tmpl w:val="50D542C5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4B"/>
    <w:rsid w:val="00004948"/>
    <w:rsid w:val="00010C75"/>
    <w:rsid w:val="000176F0"/>
    <w:rsid w:val="000311F9"/>
    <w:rsid w:val="00034BDC"/>
    <w:rsid w:val="0004452E"/>
    <w:rsid w:val="000517F6"/>
    <w:rsid w:val="00070359"/>
    <w:rsid w:val="000760E3"/>
    <w:rsid w:val="00084CFF"/>
    <w:rsid w:val="00094B3B"/>
    <w:rsid w:val="000A1E64"/>
    <w:rsid w:val="000B0372"/>
    <w:rsid w:val="000B54BA"/>
    <w:rsid w:val="000D5A5A"/>
    <w:rsid w:val="000E5B1B"/>
    <w:rsid w:val="000F31DE"/>
    <w:rsid w:val="0010176F"/>
    <w:rsid w:val="001123BE"/>
    <w:rsid w:val="00115383"/>
    <w:rsid w:val="001171A0"/>
    <w:rsid w:val="00125894"/>
    <w:rsid w:val="00131A05"/>
    <w:rsid w:val="001515D7"/>
    <w:rsid w:val="0015172F"/>
    <w:rsid w:val="001777E7"/>
    <w:rsid w:val="00190051"/>
    <w:rsid w:val="001D192A"/>
    <w:rsid w:val="001D7D59"/>
    <w:rsid w:val="001F0551"/>
    <w:rsid w:val="00201616"/>
    <w:rsid w:val="00205703"/>
    <w:rsid w:val="00237E1D"/>
    <w:rsid w:val="00244A92"/>
    <w:rsid w:val="00251A69"/>
    <w:rsid w:val="00257E18"/>
    <w:rsid w:val="00266CE0"/>
    <w:rsid w:val="00274FDD"/>
    <w:rsid w:val="0027610C"/>
    <w:rsid w:val="00280495"/>
    <w:rsid w:val="0028099B"/>
    <w:rsid w:val="00282702"/>
    <w:rsid w:val="00282E2F"/>
    <w:rsid w:val="00283CDE"/>
    <w:rsid w:val="002A18B3"/>
    <w:rsid w:val="002A4415"/>
    <w:rsid w:val="002D2A2F"/>
    <w:rsid w:val="00300C70"/>
    <w:rsid w:val="00313CC4"/>
    <w:rsid w:val="00332779"/>
    <w:rsid w:val="00332EDA"/>
    <w:rsid w:val="0033592C"/>
    <w:rsid w:val="0034510B"/>
    <w:rsid w:val="00347194"/>
    <w:rsid w:val="0037093D"/>
    <w:rsid w:val="00381C53"/>
    <w:rsid w:val="00383448"/>
    <w:rsid w:val="003869FC"/>
    <w:rsid w:val="00390BEA"/>
    <w:rsid w:val="003A1398"/>
    <w:rsid w:val="003A6D5B"/>
    <w:rsid w:val="003B1A95"/>
    <w:rsid w:val="003C07F1"/>
    <w:rsid w:val="003C16D4"/>
    <w:rsid w:val="003D089E"/>
    <w:rsid w:val="003D6254"/>
    <w:rsid w:val="003F4C25"/>
    <w:rsid w:val="00401720"/>
    <w:rsid w:val="00403A47"/>
    <w:rsid w:val="00421AD1"/>
    <w:rsid w:val="00445BC5"/>
    <w:rsid w:val="004510FD"/>
    <w:rsid w:val="00461448"/>
    <w:rsid w:val="00461B9D"/>
    <w:rsid w:val="00473997"/>
    <w:rsid w:val="004B6614"/>
    <w:rsid w:val="004C0D52"/>
    <w:rsid w:val="004C102B"/>
    <w:rsid w:val="004C67E3"/>
    <w:rsid w:val="004D784D"/>
    <w:rsid w:val="004E1434"/>
    <w:rsid w:val="004F13A2"/>
    <w:rsid w:val="004F536E"/>
    <w:rsid w:val="00530B01"/>
    <w:rsid w:val="00531D0E"/>
    <w:rsid w:val="005357E8"/>
    <w:rsid w:val="005620D3"/>
    <w:rsid w:val="00577D10"/>
    <w:rsid w:val="00580443"/>
    <w:rsid w:val="00580837"/>
    <w:rsid w:val="00592F25"/>
    <w:rsid w:val="005B0F74"/>
    <w:rsid w:val="005B2CF5"/>
    <w:rsid w:val="005B3EA3"/>
    <w:rsid w:val="00607DA1"/>
    <w:rsid w:val="0061702A"/>
    <w:rsid w:val="00636445"/>
    <w:rsid w:val="00643F80"/>
    <w:rsid w:val="00661717"/>
    <w:rsid w:val="006717EC"/>
    <w:rsid w:val="00680573"/>
    <w:rsid w:val="00683258"/>
    <w:rsid w:val="006868AA"/>
    <w:rsid w:val="00690A1A"/>
    <w:rsid w:val="006916A7"/>
    <w:rsid w:val="006B23EF"/>
    <w:rsid w:val="006C41CB"/>
    <w:rsid w:val="006C70C1"/>
    <w:rsid w:val="006E1239"/>
    <w:rsid w:val="006E361E"/>
    <w:rsid w:val="006E73B5"/>
    <w:rsid w:val="007010D8"/>
    <w:rsid w:val="00702D40"/>
    <w:rsid w:val="00715A1B"/>
    <w:rsid w:val="00725E3F"/>
    <w:rsid w:val="0076728F"/>
    <w:rsid w:val="00774EE9"/>
    <w:rsid w:val="00782EA9"/>
    <w:rsid w:val="00783AF2"/>
    <w:rsid w:val="007928B0"/>
    <w:rsid w:val="007A243B"/>
    <w:rsid w:val="007C515A"/>
    <w:rsid w:val="007E0BDF"/>
    <w:rsid w:val="007E1811"/>
    <w:rsid w:val="007F5845"/>
    <w:rsid w:val="007F6F9A"/>
    <w:rsid w:val="008351ED"/>
    <w:rsid w:val="00837B09"/>
    <w:rsid w:val="0084500B"/>
    <w:rsid w:val="00855F29"/>
    <w:rsid w:val="0087277E"/>
    <w:rsid w:val="00883067"/>
    <w:rsid w:val="00885A24"/>
    <w:rsid w:val="008904B9"/>
    <w:rsid w:val="008A664B"/>
    <w:rsid w:val="008B01E6"/>
    <w:rsid w:val="008D09E5"/>
    <w:rsid w:val="008D25CD"/>
    <w:rsid w:val="00901F6C"/>
    <w:rsid w:val="00907B78"/>
    <w:rsid w:val="009226D5"/>
    <w:rsid w:val="00937053"/>
    <w:rsid w:val="00964588"/>
    <w:rsid w:val="00987E5C"/>
    <w:rsid w:val="009B2AD6"/>
    <w:rsid w:val="009B7CE0"/>
    <w:rsid w:val="009C07C3"/>
    <w:rsid w:val="009E1068"/>
    <w:rsid w:val="009F0510"/>
    <w:rsid w:val="00A02FE3"/>
    <w:rsid w:val="00A03B1E"/>
    <w:rsid w:val="00A207A3"/>
    <w:rsid w:val="00A34AB4"/>
    <w:rsid w:val="00A534E5"/>
    <w:rsid w:val="00A6369C"/>
    <w:rsid w:val="00A67564"/>
    <w:rsid w:val="00AA67D7"/>
    <w:rsid w:val="00AB4A05"/>
    <w:rsid w:val="00AB620C"/>
    <w:rsid w:val="00AB7E17"/>
    <w:rsid w:val="00AC5F6A"/>
    <w:rsid w:val="00AD5FF1"/>
    <w:rsid w:val="00AE0E69"/>
    <w:rsid w:val="00AE2696"/>
    <w:rsid w:val="00AE3307"/>
    <w:rsid w:val="00AF387D"/>
    <w:rsid w:val="00B04884"/>
    <w:rsid w:val="00B06825"/>
    <w:rsid w:val="00B075F5"/>
    <w:rsid w:val="00B21F83"/>
    <w:rsid w:val="00B2427F"/>
    <w:rsid w:val="00B24B21"/>
    <w:rsid w:val="00B333B6"/>
    <w:rsid w:val="00B3530F"/>
    <w:rsid w:val="00B45002"/>
    <w:rsid w:val="00B62839"/>
    <w:rsid w:val="00B748B8"/>
    <w:rsid w:val="00B779F3"/>
    <w:rsid w:val="00B83E5E"/>
    <w:rsid w:val="00B856CF"/>
    <w:rsid w:val="00B95523"/>
    <w:rsid w:val="00BA4BFF"/>
    <w:rsid w:val="00BC6744"/>
    <w:rsid w:val="00BD335F"/>
    <w:rsid w:val="00BE6C6F"/>
    <w:rsid w:val="00C01CCF"/>
    <w:rsid w:val="00C0223D"/>
    <w:rsid w:val="00C20CE5"/>
    <w:rsid w:val="00C21D95"/>
    <w:rsid w:val="00C2299F"/>
    <w:rsid w:val="00C31C74"/>
    <w:rsid w:val="00C45B31"/>
    <w:rsid w:val="00C61B10"/>
    <w:rsid w:val="00C6243E"/>
    <w:rsid w:val="00C64FE5"/>
    <w:rsid w:val="00C6782D"/>
    <w:rsid w:val="00C71D0B"/>
    <w:rsid w:val="00C962C0"/>
    <w:rsid w:val="00CC475C"/>
    <w:rsid w:val="00CC51C0"/>
    <w:rsid w:val="00CC6073"/>
    <w:rsid w:val="00CD469A"/>
    <w:rsid w:val="00D00685"/>
    <w:rsid w:val="00D03D5F"/>
    <w:rsid w:val="00D33243"/>
    <w:rsid w:val="00D34FB1"/>
    <w:rsid w:val="00D450AF"/>
    <w:rsid w:val="00D46D4A"/>
    <w:rsid w:val="00D53AB8"/>
    <w:rsid w:val="00D61D23"/>
    <w:rsid w:val="00D628DE"/>
    <w:rsid w:val="00D96140"/>
    <w:rsid w:val="00DB4F79"/>
    <w:rsid w:val="00DC3B43"/>
    <w:rsid w:val="00DD4775"/>
    <w:rsid w:val="00DE041D"/>
    <w:rsid w:val="00DF5E3F"/>
    <w:rsid w:val="00E02DCB"/>
    <w:rsid w:val="00E17191"/>
    <w:rsid w:val="00E41F41"/>
    <w:rsid w:val="00E43B98"/>
    <w:rsid w:val="00E5087A"/>
    <w:rsid w:val="00E667F7"/>
    <w:rsid w:val="00E66C9B"/>
    <w:rsid w:val="00E703CD"/>
    <w:rsid w:val="00E729FE"/>
    <w:rsid w:val="00EE322E"/>
    <w:rsid w:val="00EE65B5"/>
    <w:rsid w:val="00F20E8A"/>
    <w:rsid w:val="00F25A4B"/>
    <w:rsid w:val="00F35CA6"/>
    <w:rsid w:val="00F5078D"/>
    <w:rsid w:val="00F52D89"/>
    <w:rsid w:val="00F54AD7"/>
    <w:rsid w:val="00F71D0E"/>
    <w:rsid w:val="00FA75AC"/>
    <w:rsid w:val="00FB1E0E"/>
    <w:rsid w:val="022C1CA1"/>
    <w:rsid w:val="15EB7304"/>
    <w:rsid w:val="20546797"/>
    <w:rsid w:val="22261312"/>
    <w:rsid w:val="35537B35"/>
    <w:rsid w:val="42F454E4"/>
    <w:rsid w:val="5E35651C"/>
    <w:rsid w:val="772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uiPriority w:val="99"/>
    <w:pPr>
      <w:jc w:val="left"/>
    </w:p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unhideWhenUsed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annotation reference"/>
    <w:basedOn w:val="9"/>
    <w:unhideWhenUsed/>
    <w:uiPriority w:val="99"/>
    <w:rPr>
      <w:sz w:val="21"/>
      <w:szCs w:val="21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3">
    <w:name w:val="修订1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眉 Char"/>
    <w:basedOn w:val="9"/>
    <w:link w:val="5"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uiPriority w:val="99"/>
  </w:style>
  <w:style w:type="character" w:customStyle="1" w:styleId="18">
    <w:name w:val="批注主题 Char"/>
    <w:basedOn w:val="17"/>
    <w:link w:val="6"/>
    <w:semiHidden/>
    <w:uiPriority w:val="99"/>
    <w:rPr>
      <w:b/>
      <w:bCs/>
    </w:rPr>
  </w:style>
  <w:style w:type="paragraph" w:customStyle="1" w:styleId="19">
    <w:name w:val="段"/>
    <w:link w:val="20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0">
    <w:name w:val="段 Char"/>
    <w:link w:val="19"/>
    <w:uiPriority w:val="0"/>
    <w:rPr>
      <w:rFonts w:ascii="宋体"/>
      <w:sz w:val="21"/>
    </w:rPr>
  </w:style>
  <w:style w:type="paragraph" w:styleId="2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404</Words>
  <Characters>2304</Characters>
  <Lines>19</Lines>
  <Paragraphs>5</Paragraphs>
  <TotalTime>5</TotalTime>
  <ScaleCrop>false</ScaleCrop>
  <LinksUpToDate>false</LinksUpToDate>
  <CharactersWithSpaces>2703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2019-11-08T03:28:00Z</dcterms:created>
  <dc:creator>hp</dc:creator>
  <cp:lastModifiedBy>魔法攻城狮</cp:lastModifiedBy>
  <cp:lastPrinted>2015-12-02T00:49:00Z</cp:lastPrinted>
  <dcterms:modified xsi:type="dcterms:W3CDTF">2020-03-17T05:54:27Z</dcterms:modified>
  <dc:title>数据集说明文档（征求意见稿）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